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C63F5A" w:rsidRPr="008E6259" w:rsidRDefault="00C63F5A" w:rsidP="008E6259">
      <w:pPr>
        <w:spacing w:after="0" w:line="480" w:lineRule="auto"/>
        <w:jc w:val="center"/>
        <w:rPr>
          <w:rFonts w:ascii="Times New Roman" w:hAnsi="Times New Roman" w:cs="Times New Roman"/>
          <w:sz w:val="24"/>
        </w:rPr>
      </w:pPr>
      <w:bookmarkStart w:id="0" w:name="_GoBack"/>
      <w:r w:rsidRPr="008E6259">
        <w:rPr>
          <w:rFonts w:ascii="Times New Roman" w:hAnsi="Times New Roman" w:cs="Times New Roman"/>
          <w:sz w:val="24"/>
        </w:rPr>
        <w:t xml:space="preserve">Crime </w:t>
      </w:r>
      <w:r w:rsidR="008E6259" w:rsidRPr="008E6259">
        <w:rPr>
          <w:rFonts w:ascii="Times New Roman" w:hAnsi="Times New Roman" w:cs="Times New Roman"/>
          <w:sz w:val="24"/>
        </w:rPr>
        <w:t>Victimization</w:t>
      </w:r>
    </w:p>
    <w:bookmarkEnd w:id="0"/>
    <w:p w:rsidR="00C63F5A" w:rsidRPr="008E6259" w:rsidRDefault="00C63F5A" w:rsidP="008E6259">
      <w:pPr>
        <w:spacing w:after="0" w:line="480" w:lineRule="auto"/>
        <w:jc w:val="center"/>
        <w:rPr>
          <w:rFonts w:ascii="Times New Roman" w:hAnsi="Times New Roman" w:cs="Times New Roman"/>
          <w:sz w:val="24"/>
        </w:rPr>
      </w:pPr>
      <w:r w:rsidRPr="008E6259">
        <w:rPr>
          <w:rFonts w:ascii="Times New Roman" w:hAnsi="Times New Roman" w:cs="Times New Roman"/>
          <w:sz w:val="24"/>
        </w:rPr>
        <w:t xml:space="preserve">Student’s </w:t>
      </w:r>
      <w:r w:rsidR="008E6259" w:rsidRPr="008E6259">
        <w:rPr>
          <w:rFonts w:ascii="Times New Roman" w:hAnsi="Times New Roman" w:cs="Times New Roman"/>
          <w:sz w:val="24"/>
        </w:rPr>
        <w:t>Name</w:t>
      </w:r>
    </w:p>
    <w:p w:rsidR="00C63F5A" w:rsidRPr="008E6259" w:rsidRDefault="00C63F5A" w:rsidP="008E6259">
      <w:pPr>
        <w:spacing w:after="0" w:line="480" w:lineRule="auto"/>
        <w:jc w:val="center"/>
        <w:rPr>
          <w:rFonts w:ascii="Times New Roman" w:hAnsi="Times New Roman" w:cs="Times New Roman"/>
          <w:sz w:val="24"/>
        </w:rPr>
      </w:pPr>
      <w:r w:rsidRPr="008E6259">
        <w:rPr>
          <w:rFonts w:ascii="Times New Roman" w:hAnsi="Times New Roman" w:cs="Times New Roman"/>
          <w:sz w:val="24"/>
        </w:rPr>
        <w:t>Institution</w:t>
      </w: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8E6259" w:rsidRDefault="008E6259" w:rsidP="008E6259">
      <w:pPr>
        <w:spacing w:after="0" w:line="480" w:lineRule="auto"/>
        <w:jc w:val="center"/>
        <w:rPr>
          <w:rFonts w:ascii="Times New Roman" w:hAnsi="Times New Roman" w:cs="Times New Roman"/>
          <w:sz w:val="24"/>
        </w:rPr>
      </w:pPr>
    </w:p>
    <w:p w:rsidR="00C63F5A" w:rsidRPr="008E6259" w:rsidRDefault="00C63F5A" w:rsidP="008E6259">
      <w:pPr>
        <w:spacing w:after="0" w:line="480" w:lineRule="auto"/>
        <w:jc w:val="center"/>
        <w:rPr>
          <w:rFonts w:ascii="Times New Roman" w:hAnsi="Times New Roman" w:cs="Times New Roman"/>
          <w:sz w:val="24"/>
        </w:rPr>
      </w:pPr>
      <w:r w:rsidRPr="008E6259">
        <w:rPr>
          <w:rFonts w:ascii="Times New Roman" w:hAnsi="Times New Roman" w:cs="Times New Roman"/>
          <w:sz w:val="24"/>
        </w:rPr>
        <w:lastRenderedPageBreak/>
        <w:t xml:space="preserve">Crime </w:t>
      </w:r>
      <w:r w:rsidR="008E6259" w:rsidRPr="008E6259">
        <w:rPr>
          <w:rFonts w:ascii="Times New Roman" w:hAnsi="Times New Roman" w:cs="Times New Roman"/>
          <w:sz w:val="24"/>
        </w:rPr>
        <w:t>Victimization</w:t>
      </w:r>
    </w:p>
    <w:p w:rsidR="00C63F5A" w:rsidRPr="008E6259" w:rsidRDefault="008E6259" w:rsidP="008E6259">
      <w:pPr>
        <w:spacing w:after="0" w:line="480" w:lineRule="auto"/>
        <w:rPr>
          <w:rFonts w:ascii="Times New Roman" w:hAnsi="Times New Roman" w:cs="Times New Roman"/>
          <w:sz w:val="24"/>
        </w:rPr>
      </w:pPr>
      <w:r>
        <w:rPr>
          <w:rFonts w:ascii="Times New Roman" w:hAnsi="Times New Roman" w:cs="Times New Roman"/>
          <w:sz w:val="24"/>
        </w:rPr>
        <w:tab/>
      </w:r>
      <w:r w:rsidR="00C63F5A" w:rsidRPr="008E6259">
        <w:rPr>
          <w:rFonts w:ascii="Times New Roman" w:hAnsi="Times New Roman" w:cs="Times New Roman"/>
          <w:sz w:val="24"/>
        </w:rPr>
        <w:t>Crime victimization refers to the impacts of crime on the victim or the society around the victim. Victims tend to change their behaviour abruptly after they have experienced crime, and this is part of the natural process of adjusting to the environment. The changes are usually negative, and this destabilizes the psychological, social and emotional parts of the victims. The most common effect is the post-traumatic stress disorder (PTSD) where the victim fears associating with certain people that resemble the perpetrators or being near places and objects that remind him or her of the crime</w:t>
      </w:r>
      <w:r w:rsidRPr="008E6259">
        <w:rPr>
          <w:rFonts w:ascii="Times New Roman" w:hAnsi="Times New Roman" w:cs="Times New Roman"/>
          <w:sz w:val="24"/>
        </w:rPr>
        <w:t xml:space="preserve"> (Langton, Planty &amp; Lynch, 2017)</w:t>
      </w:r>
      <w:r w:rsidR="00C63F5A" w:rsidRPr="008E6259">
        <w:rPr>
          <w:rFonts w:ascii="Times New Roman" w:hAnsi="Times New Roman" w:cs="Times New Roman"/>
          <w:sz w:val="24"/>
        </w:rPr>
        <w:t xml:space="preserve">. There is a myriad of effects on the emotional part of the victims, and this includes anger, shock, fear, crying, depression, anxiety, and quick annoyance. Statistically, anger and shock lead the effect score, and they are present in the victim that have experienced any form of crime. Generally, these effects make the victims lack confidence in all the things they do, and this impacts their professional and social lives. </w:t>
      </w:r>
    </w:p>
    <w:p w:rsidR="00A553AB" w:rsidRPr="008E6259" w:rsidRDefault="008E6259" w:rsidP="008E6259">
      <w:pPr>
        <w:spacing w:after="0" w:line="480" w:lineRule="auto"/>
        <w:rPr>
          <w:rFonts w:ascii="Times New Roman" w:hAnsi="Times New Roman" w:cs="Times New Roman"/>
          <w:sz w:val="24"/>
        </w:rPr>
      </w:pPr>
      <w:r>
        <w:rPr>
          <w:rFonts w:ascii="Times New Roman" w:hAnsi="Times New Roman" w:cs="Times New Roman"/>
          <w:sz w:val="24"/>
        </w:rPr>
        <w:tab/>
      </w:r>
      <w:r w:rsidR="00C63F5A" w:rsidRPr="008E6259">
        <w:rPr>
          <w:rFonts w:ascii="Times New Roman" w:hAnsi="Times New Roman" w:cs="Times New Roman"/>
          <w:sz w:val="24"/>
        </w:rPr>
        <w:t>Some of the physical effects of victimization include lack of sleep and suicidal thoughts. In New Zealand, America, and Canada statistics prove that they are the most common effects, and they lead to 30 percent successful suicides attempts. Rape victims exhibit this kind of impact, mostly and part of the solution is passing them through counselling sessions. Crimes that are most reported are robbery with violence, car thefts and burglary</w:t>
      </w:r>
      <w:r w:rsidRPr="008E6259">
        <w:rPr>
          <w:rFonts w:ascii="Times New Roman" w:hAnsi="Times New Roman" w:cs="Times New Roman"/>
          <w:sz w:val="24"/>
        </w:rPr>
        <w:t xml:space="preserve"> (Morgan &amp; Kena, 2017)</w:t>
      </w:r>
      <w:r w:rsidR="00C63F5A" w:rsidRPr="008E6259">
        <w:rPr>
          <w:rFonts w:ascii="Times New Roman" w:hAnsi="Times New Roman" w:cs="Times New Roman"/>
          <w:sz w:val="24"/>
        </w:rPr>
        <w:t>. The least reported crimes include domestic violence and verbal abuse. Statistics, however, prove that even the least reported crimes have direct effects on the victims, and they ought to get addressed</w:t>
      </w:r>
      <w:r w:rsidRPr="008E6259">
        <w:rPr>
          <w:rFonts w:ascii="Times New Roman" w:hAnsi="Times New Roman" w:cs="Times New Roman"/>
          <w:sz w:val="24"/>
        </w:rPr>
        <w:t xml:space="preserve"> (Lewis, 2017)</w:t>
      </w:r>
      <w:r w:rsidR="00C63F5A" w:rsidRPr="008E6259">
        <w:rPr>
          <w:rFonts w:ascii="Times New Roman" w:hAnsi="Times New Roman" w:cs="Times New Roman"/>
          <w:sz w:val="24"/>
        </w:rPr>
        <w:t xml:space="preserve">. One way that people can get motivated to report the crimes is by setting up fast response centres that people can call any time of the day and report their issues. Humanitarian agencies can also perform campaigns to educate people on the relevance of reporting any kinds of crime. </w:t>
      </w:r>
      <w:r w:rsidR="00A553AB" w:rsidRPr="008E6259">
        <w:rPr>
          <w:rFonts w:ascii="Times New Roman" w:hAnsi="Times New Roman" w:cs="Times New Roman"/>
          <w:sz w:val="24"/>
        </w:rPr>
        <w:t xml:space="preserve"> </w:t>
      </w: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8E6259" w:rsidRDefault="008E6259" w:rsidP="008E6259">
      <w:pPr>
        <w:spacing w:after="0" w:line="480" w:lineRule="auto"/>
        <w:rPr>
          <w:rFonts w:ascii="Times New Roman" w:hAnsi="Times New Roman" w:cs="Times New Roman"/>
          <w:sz w:val="24"/>
        </w:rPr>
      </w:pPr>
    </w:p>
    <w:p w:rsidR="00C63F5A" w:rsidRPr="008E6259" w:rsidRDefault="00C63F5A" w:rsidP="008E6259">
      <w:pPr>
        <w:spacing w:after="0" w:line="480" w:lineRule="auto"/>
        <w:jc w:val="center"/>
        <w:rPr>
          <w:rFonts w:ascii="Times New Roman" w:hAnsi="Times New Roman" w:cs="Times New Roman"/>
          <w:sz w:val="24"/>
        </w:rPr>
      </w:pPr>
      <w:r w:rsidRPr="008E6259">
        <w:rPr>
          <w:rFonts w:ascii="Times New Roman" w:hAnsi="Times New Roman" w:cs="Times New Roman"/>
          <w:sz w:val="24"/>
        </w:rPr>
        <w:t>References</w:t>
      </w:r>
    </w:p>
    <w:p w:rsidR="00C63F5A" w:rsidRPr="008E6259" w:rsidRDefault="00C63F5A" w:rsidP="008E6259">
      <w:pPr>
        <w:spacing w:after="0" w:line="480" w:lineRule="auto"/>
        <w:rPr>
          <w:rFonts w:ascii="Times New Roman" w:hAnsi="Times New Roman" w:cs="Times New Roman"/>
          <w:sz w:val="24"/>
        </w:rPr>
      </w:pPr>
      <w:r w:rsidRPr="008E6259">
        <w:rPr>
          <w:rFonts w:ascii="Times New Roman" w:hAnsi="Times New Roman" w:cs="Times New Roman"/>
          <w:sz w:val="24"/>
        </w:rPr>
        <w:t xml:space="preserve">Langton, L., Planty, M., &amp; Lynch, J. P. (2017). Second major redesign of the national crime </w:t>
      </w:r>
      <w:r w:rsidR="008E6259">
        <w:rPr>
          <w:rFonts w:ascii="Times New Roman" w:hAnsi="Times New Roman" w:cs="Times New Roman"/>
          <w:sz w:val="24"/>
        </w:rPr>
        <w:tab/>
      </w:r>
      <w:r w:rsidRPr="008E6259">
        <w:rPr>
          <w:rFonts w:ascii="Times New Roman" w:hAnsi="Times New Roman" w:cs="Times New Roman"/>
          <w:sz w:val="24"/>
        </w:rPr>
        <w:t>victimization survey (ncvs). </w:t>
      </w:r>
      <w:r w:rsidRPr="008E6259">
        <w:rPr>
          <w:rFonts w:ascii="Times New Roman" w:hAnsi="Times New Roman" w:cs="Times New Roman"/>
          <w:i/>
          <w:iCs/>
          <w:sz w:val="24"/>
        </w:rPr>
        <w:t>Criminology &amp; Public Policy</w:t>
      </w:r>
      <w:r w:rsidRPr="008E6259">
        <w:rPr>
          <w:rFonts w:ascii="Times New Roman" w:hAnsi="Times New Roman" w:cs="Times New Roman"/>
          <w:sz w:val="24"/>
        </w:rPr>
        <w:t>, </w:t>
      </w:r>
      <w:r w:rsidRPr="008E6259">
        <w:rPr>
          <w:rFonts w:ascii="Times New Roman" w:hAnsi="Times New Roman" w:cs="Times New Roman"/>
          <w:i/>
          <w:iCs/>
          <w:sz w:val="24"/>
        </w:rPr>
        <w:t>16</w:t>
      </w:r>
      <w:r w:rsidRPr="008E6259">
        <w:rPr>
          <w:rFonts w:ascii="Times New Roman" w:hAnsi="Times New Roman" w:cs="Times New Roman"/>
          <w:sz w:val="24"/>
        </w:rPr>
        <w:t>(4), 1049-1074.</w:t>
      </w:r>
    </w:p>
    <w:p w:rsidR="008E6259" w:rsidRPr="008E6259" w:rsidRDefault="008E6259" w:rsidP="008E6259">
      <w:pPr>
        <w:spacing w:after="0" w:line="480" w:lineRule="auto"/>
        <w:rPr>
          <w:rFonts w:ascii="Times New Roman" w:hAnsi="Times New Roman" w:cs="Times New Roman"/>
          <w:sz w:val="24"/>
        </w:rPr>
      </w:pPr>
      <w:r w:rsidRPr="008E6259">
        <w:rPr>
          <w:rFonts w:ascii="Times New Roman" w:hAnsi="Times New Roman" w:cs="Times New Roman"/>
          <w:sz w:val="24"/>
        </w:rPr>
        <w:t>Lewis, D. A. (2017). Fear of crime: Incivility and the production of a social problem. Routledge.</w:t>
      </w:r>
    </w:p>
    <w:p w:rsidR="008E6259" w:rsidRPr="008E6259" w:rsidRDefault="008E6259" w:rsidP="008E6259">
      <w:pPr>
        <w:spacing w:after="0" w:line="480" w:lineRule="auto"/>
        <w:rPr>
          <w:rFonts w:ascii="Times New Roman" w:hAnsi="Times New Roman" w:cs="Times New Roman"/>
          <w:sz w:val="24"/>
        </w:rPr>
      </w:pPr>
      <w:r w:rsidRPr="008E6259">
        <w:rPr>
          <w:rFonts w:ascii="Times New Roman" w:hAnsi="Times New Roman" w:cs="Times New Roman"/>
          <w:sz w:val="24"/>
        </w:rPr>
        <w:t xml:space="preserve">Morgan, R. E., &amp; Kena, G. (2017). Criminal victimization, 2016. Bureau of Justice Statistics. </w:t>
      </w:r>
      <w:r>
        <w:rPr>
          <w:rFonts w:ascii="Times New Roman" w:hAnsi="Times New Roman" w:cs="Times New Roman"/>
          <w:sz w:val="24"/>
        </w:rPr>
        <w:tab/>
      </w:r>
      <w:r w:rsidRPr="008E6259">
        <w:rPr>
          <w:rFonts w:ascii="Times New Roman" w:hAnsi="Times New Roman" w:cs="Times New Roman"/>
          <w:sz w:val="24"/>
        </w:rPr>
        <w:t>NCJ, 251150.</w:t>
      </w:r>
    </w:p>
    <w:sectPr w:rsidR="008E6259" w:rsidRPr="008E6259" w:rsidSect="008E62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7455" w:rsidRDefault="00847455" w:rsidP="008E6259">
      <w:pPr>
        <w:spacing w:after="0" w:line="240" w:lineRule="auto"/>
      </w:pPr>
      <w:r>
        <w:separator/>
      </w:r>
    </w:p>
  </w:endnote>
  <w:endnote w:type="continuationSeparator" w:id="0">
    <w:p w:rsidR="00847455" w:rsidRDefault="00847455" w:rsidP="008E6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7455" w:rsidRDefault="00847455" w:rsidP="008E6259">
      <w:pPr>
        <w:spacing w:after="0" w:line="240" w:lineRule="auto"/>
      </w:pPr>
      <w:r>
        <w:separator/>
      </w:r>
    </w:p>
  </w:footnote>
  <w:footnote w:type="continuationSeparator" w:id="0">
    <w:p w:rsidR="00847455" w:rsidRDefault="00847455" w:rsidP="008E62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259" w:rsidRPr="008E6259" w:rsidRDefault="008E6259" w:rsidP="008E6259">
    <w:pPr>
      <w:pStyle w:val="Header"/>
      <w:jc w:val="right"/>
      <w:rPr>
        <w:rFonts w:ascii="Times New Roman" w:hAnsi="Times New Roman" w:cs="Times New Roman"/>
        <w:sz w:val="24"/>
      </w:rPr>
    </w:pPr>
    <w:r w:rsidRPr="008E6259">
      <w:rPr>
        <w:rFonts w:ascii="Times New Roman" w:hAnsi="Times New Roman" w:cs="Times New Roman"/>
        <w:sz w:val="24"/>
      </w:rPr>
      <w:t>CRIME</w:t>
    </w:r>
    <w:r w:rsidRPr="008E6259">
      <w:rPr>
        <w:rFonts w:ascii="Times New Roman" w:hAnsi="Times New Roman" w:cs="Times New Roman"/>
        <w:sz w:val="24"/>
      </w:rPr>
      <w:tab/>
    </w:r>
    <w:r w:rsidRPr="008E6259">
      <w:rPr>
        <w:rFonts w:ascii="Times New Roman" w:hAnsi="Times New Roman" w:cs="Times New Roman"/>
        <w:sz w:val="24"/>
      </w:rPr>
      <w:tab/>
    </w:r>
    <w:sdt>
      <w:sdtPr>
        <w:rPr>
          <w:rFonts w:ascii="Times New Roman" w:hAnsi="Times New Roman" w:cs="Times New Roman"/>
          <w:sz w:val="24"/>
        </w:rPr>
        <w:id w:val="504552257"/>
        <w:docPartObj>
          <w:docPartGallery w:val="Page Numbers (Top of Page)"/>
          <w:docPartUnique/>
        </w:docPartObj>
      </w:sdtPr>
      <w:sdtEndPr>
        <w:rPr>
          <w:noProof/>
        </w:rPr>
      </w:sdtEndPr>
      <w:sdtContent>
        <w:r w:rsidRPr="008E6259">
          <w:rPr>
            <w:rFonts w:ascii="Times New Roman" w:hAnsi="Times New Roman" w:cs="Times New Roman"/>
            <w:sz w:val="24"/>
          </w:rPr>
          <w:fldChar w:fldCharType="begin"/>
        </w:r>
        <w:r w:rsidRPr="008E6259">
          <w:rPr>
            <w:rFonts w:ascii="Times New Roman" w:hAnsi="Times New Roman" w:cs="Times New Roman"/>
            <w:sz w:val="24"/>
          </w:rPr>
          <w:instrText xml:space="preserve"> PAGE   \* MERGEFORMAT </w:instrText>
        </w:r>
        <w:r w:rsidRPr="008E6259">
          <w:rPr>
            <w:rFonts w:ascii="Times New Roman" w:hAnsi="Times New Roman" w:cs="Times New Roman"/>
            <w:sz w:val="24"/>
          </w:rPr>
          <w:fldChar w:fldCharType="separate"/>
        </w:r>
        <w:r w:rsidR="00810A4B">
          <w:rPr>
            <w:rFonts w:ascii="Times New Roman" w:hAnsi="Times New Roman" w:cs="Times New Roman"/>
            <w:noProof/>
            <w:sz w:val="24"/>
          </w:rPr>
          <w:t>4</w:t>
        </w:r>
        <w:r w:rsidRPr="008E6259">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259" w:rsidRPr="008E6259" w:rsidRDefault="008E6259" w:rsidP="008E6259">
    <w:pPr>
      <w:pStyle w:val="Header"/>
      <w:jc w:val="right"/>
      <w:rPr>
        <w:rFonts w:ascii="Times New Roman" w:hAnsi="Times New Roman" w:cs="Times New Roman"/>
        <w:sz w:val="24"/>
      </w:rPr>
    </w:pPr>
    <w:r w:rsidRPr="008E6259">
      <w:rPr>
        <w:rFonts w:ascii="Times New Roman" w:hAnsi="Times New Roman" w:cs="Times New Roman"/>
        <w:sz w:val="24"/>
      </w:rPr>
      <w:t>Running head: CRIME</w:t>
    </w:r>
    <w:r w:rsidRPr="008E6259">
      <w:rPr>
        <w:rFonts w:ascii="Times New Roman" w:hAnsi="Times New Roman" w:cs="Times New Roman"/>
        <w:sz w:val="24"/>
      </w:rPr>
      <w:tab/>
    </w:r>
    <w:r w:rsidRPr="008E6259">
      <w:rPr>
        <w:rFonts w:ascii="Times New Roman" w:hAnsi="Times New Roman" w:cs="Times New Roman"/>
        <w:sz w:val="24"/>
      </w:rPr>
      <w:tab/>
    </w:r>
    <w:sdt>
      <w:sdtPr>
        <w:rPr>
          <w:rFonts w:ascii="Times New Roman" w:hAnsi="Times New Roman" w:cs="Times New Roman"/>
          <w:sz w:val="24"/>
        </w:rPr>
        <w:id w:val="-1214729149"/>
        <w:docPartObj>
          <w:docPartGallery w:val="Page Numbers (Top of Page)"/>
          <w:docPartUnique/>
        </w:docPartObj>
      </w:sdtPr>
      <w:sdtEndPr>
        <w:rPr>
          <w:noProof/>
        </w:rPr>
      </w:sdtEndPr>
      <w:sdtContent>
        <w:r w:rsidRPr="008E6259">
          <w:rPr>
            <w:rFonts w:ascii="Times New Roman" w:hAnsi="Times New Roman" w:cs="Times New Roman"/>
            <w:sz w:val="24"/>
          </w:rPr>
          <w:fldChar w:fldCharType="begin"/>
        </w:r>
        <w:r w:rsidRPr="008E6259">
          <w:rPr>
            <w:rFonts w:ascii="Times New Roman" w:hAnsi="Times New Roman" w:cs="Times New Roman"/>
            <w:sz w:val="24"/>
          </w:rPr>
          <w:instrText xml:space="preserve"> PAGE   \* MERGEFORMAT </w:instrText>
        </w:r>
        <w:r w:rsidRPr="008E6259">
          <w:rPr>
            <w:rFonts w:ascii="Times New Roman" w:hAnsi="Times New Roman" w:cs="Times New Roman"/>
            <w:sz w:val="24"/>
          </w:rPr>
          <w:fldChar w:fldCharType="separate"/>
        </w:r>
        <w:r w:rsidR="00847455">
          <w:rPr>
            <w:rFonts w:ascii="Times New Roman" w:hAnsi="Times New Roman" w:cs="Times New Roman"/>
            <w:noProof/>
            <w:sz w:val="24"/>
          </w:rPr>
          <w:t>1</w:t>
        </w:r>
        <w:r w:rsidRPr="008E6259">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591"/>
    <w:rsid w:val="00462C81"/>
    <w:rsid w:val="006247B7"/>
    <w:rsid w:val="00810A4B"/>
    <w:rsid w:val="00847455"/>
    <w:rsid w:val="008E6259"/>
    <w:rsid w:val="00A553AB"/>
    <w:rsid w:val="00B77511"/>
    <w:rsid w:val="00C63F5A"/>
    <w:rsid w:val="00DE6929"/>
    <w:rsid w:val="00DF6E06"/>
    <w:rsid w:val="00EB1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259"/>
  </w:style>
  <w:style w:type="paragraph" w:styleId="Footer">
    <w:name w:val="footer"/>
    <w:basedOn w:val="Normal"/>
    <w:link w:val="FooterChar"/>
    <w:uiPriority w:val="99"/>
    <w:unhideWhenUsed/>
    <w:rsid w:val="008E62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2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259"/>
  </w:style>
  <w:style w:type="paragraph" w:styleId="Footer">
    <w:name w:val="footer"/>
    <w:basedOn w:val="Normal"/>
    <w:link w:val="FooterChar"/>
    <w:uiPriority w:val="99"/>
    <w:unhideWhenUsed/>
    <w:rsid w:val="008E62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2019-07-15T12:53:00Z</dcterms:created>
  <dcterms:modified xsi:type="dcterms:W3CDTF">2019-07-15T12:53:00Z</dcterms:modified>
</cp:coreProperties>
</file>